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8A" w:rsidRPr="004463E5" w:rsidRDefault="00F3118A" w:rsidP="00F3118A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Утверждена</w:t>
      </w:r>
    </w:p>
    <w:p w:rsidR="00F3118A" w:rsidRPr="004463E5" w:rsidRDefault="00F3118A" w:rsidP="00F3118A">
      <w:pPr>
        <w:jc w:val="right"/>
      </w:pP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F3118A" w:rsidRDefault="00F3118A" w:rsidP="00F3118A">
      <w:pPr>
        <w:autoSpaceDE w:val="0"/>
        <w:autoSpaceDN w:val="0"/>
        <w:adjustRightInd w:val="0"/>
        <w:rPr>
          <w:sz w:val="28"/>
          <w:szCs w:val="28"/>
        </w:rPr>
      </w:pPr>
    </w:p>
    <w:p w:rsidR="00F3118A" w:rsidRPr="006E5839" w:rsidRDefault="00F3118A" w:rsidP="00F3118A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6E5839">
        <w:rPr>
          <w:b/>
          <w:bCs/>
        </w:rPr>
        <w:t>ИНСТРУКЦИЯ</w:t>
      </w:r>
    </w:p>
    <w:p w:rsidR="00F3118A" w:rsidRPr="006E5839" w:rsidRDefault="00F3118A" w:rsidP="00F3118A">
      <w:pPr>
        <w:keepNext/>
        <w:autoSpaceDE w:val="0"/>
        <w:autoSpaceDN w:val="0"/>
        <w:adjustRightInd w:val="0"/>
        <w:rPr>
          <w:b/>
          <w:bCs/>
        </w:rPr>
      </w:pPr>
      <w:r w:rsidRPr="006E5839">
        <w:rPr>
          <w:b/>
          <w:bCs/>
        </w:rPr>
        <w:t>По делопроизводству</w:t>
      </w:r>
    </w:p>
    <w:p w:rsidR="00F3118A" w:rsidRPr="006E5839" w:rsidRDefault="00F3118A" w:rsidP="00F3118A">
      <w:pPr>
        <w:pStyle w:val="1"/>
        <w:rPr>
          <w:sz w:val="24"/>
        </w:rPr>
      </w:pPr>
      <w:r w:rsidRPr="006E5839">
        <w:rPr>
          <w:sz w:val="24"/>
        </w:rPr>
        <w:t xml:space="preserve">МОУ </w:t>
      </w:r>
      <w:proofErr w:type="spellStart"/>
      <w:r w:rsidRPr="006E5839">
        <w:rPr>
          <w:sz w:val="24"/>
        </w:rPr>
        <w:t>Мордвиновская</w:t>
      </w:r>
      <w:proofErr w:type="spellEnd"/>
      <w:r w:rsidRPr="006E5839">
        <w:rPr>
          <w:sz w:val="24"/>
        </w:rPr>
        <w:t xml:space="preserve"> СШ ЯМР</w:t>
      </w:r>
    </w:p>
    <w:p w:rsidR="00F3118A" w:rsidRPr="006E5839" w:rsidRDefault="00F3118A" w:rsidP="00F3118A">
      <w:pPr>
        <w:autoSpaceDE w:val="0"/>
        <w:autoSpaceDN w:val="0"/>
        <w:adjustRightInd w:val="0"/>
        <w:spacing w:before="180" w:after="180"/>
        <w:ind w:firstLine="390"/>
        <w:jc w:val="center"/>
        <w:rPr>
          <w:b/>
          <w:bCs/>
        </w:rPr>
      </w:pPr>
      <w:r w:rsidRPr="006E5839">
        <w:rPr>
          <w:b/>
          <w:bCs/>
        </w:rPr>
        <w:t>I. Общие положения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>Настоящая инструкция определяет порядок ведения делопроизводства в муниципальном общеобразовательном учреждении «</w:t>
      </w:r>
      <w:proofErr w:type="spellStart"/>
      <w:r w:rsidRPr="006E5839">
        <w:t>Мордвиновская</w:t>
      </w:r>
      <w:proofErr w:type="spellEnd"/>
      <w:r w:rsidRPr="006E5839">
        <w:t xml:space="preserve"> средняя школа» Ярославского муниципального района (далее - школа). 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>Правила, установленные данной Инструкцией, распространяются на служебные документы общего делопроизводства несекретного характера.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 xml:space="preserve">Инструкция должна способствовать квалификационной подготовке и четкому исполнению документов, обеспечивать должный учет, хранение и использование их. 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</w:pPr>
      <w:r w:rsidRPr="006E5839">
        <w:t>Делопроизводство предусматривает: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proofErr w:type="gramStart"/>
      <w:r w:rsidRPr="006E5839">
        <w:t>– приём, регистрацию (при необходимости) входящих, исходящих документов, доставку исполнителям, отправку корреспонденции;</w:t>
      </w:r>
      <w:proofErr w:type="gramEnd"/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 xml:space="preserve">– </w:t>
      </w:r>
      <w:proofErr w:type="gramStart"/>
      <w:r w:rsidRPr="006E5839">
        <w:t>контроль за</w:t>
      </w:r>
      <w:proofErr w:type="gramEnd"/>
      <w:r w:rsidRPr="006E5839">
        <w:t xml:space="preserve"> сроками исполнения документов, хранением и использованием документов в справочных целях;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>– составление и оформление документов;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>– размножение документов.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center"/>
        <w:rPr>
          <w:b/>
          <w:bCs/>
        </w:rPr>
      </w:pPr>
      <w:r w:rsidRPr="006E5839">
        <w:rPr>
          <w:b/>
          <w:bCs/>
        </w:rPr>
        <w:t>II. Ответственность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 xml:space="preserve">Ответственность за правильную постановку делопроизводства в школе возлагается на директора школы. 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rPr>
          <w:b/>
          <w:bCs/>
        </w:rPr>
      </w:pPr>
      <w:r w:rsidRPr="006E5839">
        <w:rPr>
          <w:b/>
          <w:bCs/>
        </w:rPr>
        <w:t>1.</w:t>
      </w:r>
      <w:r w:rsidRPr="006E5839">
        <w:t xml:space="preserve"> </w:t>
      </w:r>
      <w:r w:rsidRPr="006E5839">
        <w:rPr>
          <w:b/>
          <w:bCs/>
        </w:rPr>
        <w:t>Обязанности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proofErr w:type="gramStart"/>
      <w:r w:rsidRPr="006E5839">
        <w:t>Обязан</w:t>
      </w:r>
      <w:proofErr w:type="gramEnd"/>
      <w:r w:rsidRPr="006E5839">
        <w:t xml:space="preserve"> знакомить вновь принятых работников школы с настоящей инструкцией.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>Руководители и исполнители обязаны:</w:t>
      </w:r>
    </w:p>
    <w:p w:rsidR="00F3118A" w:rsidRPr="006E5839" w:rsidRDefault="00F3118A" w:rsidP="00F3118A">
      <w:pPr>
        <w:numPr>
          <w:ilvl w:val="0"/>
          <w:numId w:val="1"/>
        </w:numPr>
        <w:tabs>
          <w:tab w:val="clear" w:pos="1215"/>
          <w:tab w:val="num" w:pos="851"/>
        </w:tabs>
        <w:autoSpaceDE w:val="0"/>
        <w:autoSpaceDN w:val="0"/>
        <w:adjustRightInd w:val="0"/>
        <w:ind w:left="851" w:hanging="461"/>
        <w:jc w:val="both"/>
      </w:pPr>
      <w:r w:rsidRPr="006E5839">
        <w:t xml:space="preserve">оформлять документы в соответствии с требованиями </w:t>
      </w:r>
      <w:proofErr w:type="spellStart"/>
      <w:r w:rsidRPr="006E5839">
        <w:t>ГОСТа</w:t>
      </w:r>
      <w:proofErr w:type="spellEnd"/>
      <w:r w:rsidRPr="006E5839">
        <w:t xml:space="preserve"> на управленческую документацию;</w:t>
      </w:r>
    </w:p>
    <w:p w:rsidR="00F3118A" w:rsidRPr="006E5839" w:rsidRDefault="00F3118A" w:rsidP="00F3118A">
      <w:pPr>
        <w:numPr>
          <w:ilvl w:val="0"/>
          <w:numId w:val="1"/>
        </w:numPr>
        <w:tabs>
          <w:tab w:val="clear" w:pos="1215"/>
          <w:tab w:val="num" w:pos="851"/>
        </w:tabs>
        <w:autoSpaceDE w:val="0"/>
        <w:autoSpaceDN w:val="0"/>
        <w:adjustRightInd w:val="0"/>
        <w:ind w:left="851" w:hanging="461"/>
        <w:jc w:val="both"/>
      </w:pPr>
      <w:r w:rsidRPr="006E5839">
        <w:t>способствовать правильному ведению и хранению дел, своевременно сдавая исполнительные документы для помещения в дело.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rPr>
          <w:b/>
          <w:bCs/>
        </w:rPr>
      </w:pPr>
      <w:r w:rsidRPr="006E5839">
        <w:rPr>
          <w:b/>
          <w:bCs/>
        </w:rPr>
        <w:t>2. Функции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>Детально функции по делопроизводственному обслуживанию, степень ответственности в работе с документами закрепляются должностными инструкциями, номенклатурой дел, утверждёнными директором, а также приказами директора.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  <w:rPr>
          <w:b/>
          <w:bCs/>
        </w:rPr>
      </w:pPr>
      <w:r w:rsidRPr="006E5839">
        <w:rPr>
          <w:b/>
          <w:bCs/>
        </w:rPr>
        <w:t>3. Порядок передачи и ведения дел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>1. Исполнители при увольнении сдают документы своему руководителю.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>2. В делопроизводстве учебного заведения допускается использование следующих печатей и штампов:</w:t>
      </w:r>
    </w:p>
    <w:p w:rsidR="00F3118A" w:rsidRPr="006E5839" w:rsidRDefault="00F3118A" w:rsidP="00F3118A">
      <w:pPr>
        <w:numPr>
          <w:ilvl w:val="0"/>
          <w:numId w:val="2"/>
        </w:numPr>
        <w:tabs>
          <w:tab w:val="clear" w:pos="1215"/>
          <w:tab w:val="num" w:pos="851"/>
        </w:tabs>
        <w:autoSpaceDE w:val="0"/>
        <w:autoSpaceDN w:val="0"/>
        <w:adjustRightInd w:val="0"/>
        <w:jc w:val="both"/>
      </w:pPr>
      <w:r w:rsidRPr="006E5839">
        <w:t>печать;</w:t>
      </w:r>
    </w:p>
    <w:p w:rsidR="00F3118A" w:rsidRPr="006E5839" w:rsidRDefault="00F3118A" w:rsidP="00F3118A">
      <w:pPr>
        <w:numPr>
          <w:ilvl w:val="0"/>
          <w:numId w:val="2"/>
        </w:numPr>
        <w:tabs>
          <w:tab w:val="clear" w:pos="1215"/>
          <w:tab w:val="num" w:pos="851"/>
        </w:tabs>
        <w:autoSpaceDE w:val="0"/>
        <w:autoSpaceDN w:val="0"/>
        <w:adjustRightInd w:val="0"/>
        <w:jc w:val="both"/>
      </w:pPr>
      <w:r w:rsidRPr="006E5839">
        <w:t>угловой штамп для документов;</w:t>
      </w:r>
    </w:p>
    <w:p w:rsidR="00F3118A" w:rsidRPr="006E5839" w:rsidRDefault="00F3118A" w:rsidP="00F3118A">
      <w:pPr>
        <w:numPr>
          <w:ilvl w:val="0"/>
          <w:numId w:val="2"/>
        </w:numPr>
        <w:tabs>
          <w:tab w:val="clear" w:pos="1215"/>
          <w:tab w:val="num" w:pos="851"/>
        </w:tabs>
        <w:autoSpaceDE w:val="0"/>
        <w:autoSpaceDN w:val="0"/>
        <w:adjustRightInd w:val="0"/>
        <w:jc w:val="both"/>
      </w:pPr>
      <w:r w:rsidRPr="006E5839">
        <w:t>штамп с наименованием школы;</w:t>
      </w:r>
    </w:p>
    <w:p w:rsidR="00F3118A" w:rsidRPr="006E5839" w:rsidRDefault="00F3118A" w:rsidP="00F3118A">
      <w:pPr>
        <w:numPr>
          <w:ilvl w:val="0"/>
          <w:numId w:val="2"/>
        </w:numPr>
        <w:tabs>
          <w:tab w:val="clear" w:pos="1215"/>
          <w:tab w:val="num" w:pos="851"/>
        </w:tabs>
        <w:autoSpaceDE w:val="0"/>
        <w:autoSpaceDN w:val="0"/>
        <w:adjustRightInd w:val="0"/>
        <w:jc w:val="both"/>
      </w:pPr>
      <w:r w:rsidRPr="006E5839">
        <w:t>штампы для ведения бухгалтерской документации (оплачено, проведено и др.);</w:t>
      </w:r>
    </w:p>
    <w:p w:rsidR="00F3118A" w:rsidRPr="006E5839" w:rsidRDefault="00F3118A" w:rsidP="00F3118A">
      <w:pPr>
        <w:numPr>
          <w:ilvl w:val="0"/>
          <w:numId w:val="2"/>
        </w:numPr>
        <w:tabs>
          <w:tab w:val="clear" w:pos="1215"/>
          <w:tab w:val="num" w:pos="851"/>
        </w:tabs>
        <w:autoSpaceDE w:val="0"/>
        <w:autoSpaceDN w:val="0"/>
        <w:adjustRightInd w:val="0"/>
        <w:jc w:val="both"/>
      </w:pPr>
      <w:r w:rsidRPr="006E5839">
        <w:t>штамп библиотеки.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  <w:r w:rsidRPr="006E5839">
        <w:t xml:space="preserve">3. Запрещается без </w:t>
      </w:r>
      <w:proofErr w:type="gramStart"/>
      <w:r w:rsidRPr="006E5839">
        <w:t>ведома</w:t>
      </w:r>
      <w:proofErr w:type="gramEnd"/>
      <w:r w:rsidRPr="006E5839">
        <w:t xml:space="preserve"> директора школы (или его заместителей):</w:t>
      </w:r>
    </w:p>
    <w:p w:rsidR="00F3118A" w:rsidRPr="006E5839" w:rsidRDefault="00F3118A" w:rsidP="00F3118A">
      <w:pPr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 w:rsidRPr="006E5839">
        <w:t>снимать и заверять копии со служебных документов;</w:t>
      </w:r>
    </w:p>
    <w:p w:rsidR="00F3118A" w:rsidRPr="006E5839" w:rsidRDefault="00F3118A" w:rsidP="00F3118A">
      <w:pPr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 w:rsidRPr="006E5839">
        <w:t>выдавать для использования дела за пределы школы;</w:t>
      </w:r>
    </w:p>
    <w:p w:rsidR="00F3118A" w:rsidRPr="006E5839" w:rsidRDefault="00F3118A" w:rsidP="00F3118A">
      <w:pPr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 w:rsidRPr="006E5839">
        <w:t>доверять обработку дел посторонним лицам.</w:t>
      </w:r>
    </w:p>
    <w:p w:rsidR="00F3118A" w:rsidRPr="006E5839" w:rsidRDefault="00F3118A" w:rsidP="00F3118A">
      <w:pPr>
        <w:autoSpaceDE w:val="0"/>
        <w:autoSpaceDN w:val="0"/>
        <w:adjustRightInd w:val="0"/>
        <w:ind w:firstLine="390"/>
        <w:jc w:val="both"/>
      </w:pPr>
    </w:p>
    <w:p w:rsidR="00B65470" w:rsidRDefault="00F3118A">
      <w:r w:rsidRPr="006E5839">
        <w:t xml:space="preserve">С инструкцией </w:t>
      </w:r>
      <w:proofErr w:type="gramStart"/>
      <w:r w:rsidRPr="006E5839">
        <w:t>ознакомлены</w:t>
      </w:r>
      <w:proofErr w:type="gramEnd"/>
      <w:r w:rsidRPr="006E5839">
        <w:t>:</w:t>
      </w:r>
    </w:p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306"/>
    <w:multiLevelType w:val="hybridMultilevel"/>
    <w:tmpl w:val="DA38532E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8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2DE02012"/>
    <w:multiLevelType w:val="hybridMultilevel"/>
    <w:tmpl w:val="224AD6D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49C4F9B"/>
    <w:multiLevelType w:val="hybridMultilevel"/>
    <w:tmpl w:val="639E04A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8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8A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18A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1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1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2015-04-08T10:42:00Z</dcterms:created>
  <dcterms:modified xsi:type="dcterms:W3CDTF">2015-04-08T10:42:00Z</dcterms:modified>
</cp:coreProperties>
</file>